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35D" w:rsidRDefault="006F335D" w:rsidP="006F335D">
      <w:pPr>
        <w:shd w:val="clear" w:color="auto" w:fill="F6F6F6"/>
        <w:spacing w:line="360" w:lineRule="atLeast"/>
        <w:jc w:val="center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УЧЕБНЫЙ МЕТОДИЧЕСКИЙ КОМПЛЕКТ ДЛЯ ОБУЧЕНИЯ ДЕТЕЙ</w:t>
      </w:r>
      <w:r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  <w:t> 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ТАТАРСКОМУ И РУССКОМУ ЯЗЫКУ</w:t>
      </w:r>
    </w:p>
    <w:p w:rsidR="006F335D" w:rsidRDefault="006F335D" w:rsidP="006F335D">
      <w:pPr>
        <w:shd w:val="clear" w:color="auto" w:fill="F6F6F6"/>
        <w:spacing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В соответствии со Стратегией развития образования в республике Татарстан на 2010-2015 годы «Кил</w:t>
      </w:r>
      <w:r>
        <w:rPr>
          <w:rFonts w:ascii="Arial" w:hAnsi="Arial" w:cs="Arial"/>
          <w:b/>
          <w:bCs/>
          <w:color w:val="000000"/>
          <w:bdr w:val="none" w:sz="0" w:space="0" w:color="auto" w:frame="1"/>
          <w:lang w:val="tt-RU"/>
        </w:rPr>
        <w:t>ә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ч</w:t>
      </w:r>
      <w:r>
        <w:rPr>
          <w:rFonts w:ascii="Arial" w:hAnsi="Arial" w:cs="Arial"/>
          <w:b/>
          <w:bCs/>
          <w:color w:val="000000"/>
          <w:bdr w:val="none" w:sz="0" w:space="0" w:color="auto" w:frame="1"/>
          <w:lang w:val="tt-RU"/>
        </w:rPr>
        <w:t>ә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к» - «Будущее» творческой группой созданной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МОиН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РТ, разработан учебно-методический комплект (УМК) по обучению детей двум государственным языкам в дошкольных образовательных учреждениях республики Татарстан на основе современных эффективных образовательных технологи</w:t>
      </w:r>
      <w:r>
        <w:rPr>
          <w:rFonts w:ascii="Arial" w:hAnsi="Arial" w:cs="Arial"/>
          <w:b/>
          <w:bCs/>
          <w:color w:val="000000"/>
          <w:bdr w:val="none" w:sz="0" w:space="0" w:color="auto" w:frame="1"/>
          <w:lang w:val="tt-RU"/>
        </w:rPr>
        <w:t>й</w:t>
      </w:r>
      <w:proofErr w:type="gramStart"/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bdr w:val="none" w:sz="0" w:space="0" w:color="auto" w:frame="1"/>
        </w:rPr>
        <w:t>Д</w:t>
      </w:r>
      <w:proofErr w:type="gramEnd"/>
      <w:r>
        <w:rPr>
          <w:rFonts w:ascii="Arial" w:hAnsi="Arial" w:cs="Arial"/>
          <w:color w:val="000000"/>
          <w:bdr w:val="none" w:sz="0" w:space="0" w:color="auto" w:frame="1"/>
        </w:rPr>
        <w:t>ля каждого народа родной язык - самое дорогое и святое богатство. Сохранить и передать это богатство своим детям - долг каждого человека.</w:t>
      </w:r>
      <w:r>
        <w:rPr>
          <w:rFonts w:ascii="Arial" w:hAnsi="Arial" w:cs="Arial"/>
          <w:color w:val="000000"/>
          <w:bdr w:val="none" w:sz="0" w:space="0" w:color="auto" w:frame="1"/>
        </w:rPr>
        <w:br/>
        <w:t>Во исполнение Закона Республики Татарстан "О государственных языках Республики Татарстан и других языках в Республике Татарстан" в дошкольных образовательных учреждениях с сентября 2012 года началось внедрение новых учебно-методических комплектов (УМК)  по обучению детей татарскому и русскому языкам.</w:t>
      </w:r>
    </w:p>
    <w:p w:rsidR="006F335D" w:rsidRDefault="006F335D" w:rsidP="006F335D">
      <w:pPr>
        <w:pStyle w:val="msonospacing0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bdr w:val="none" w:sz="0" w:space="0" w:color="auto" w:frame="1"/>
        </w:rPr>
        <w:t xml:space="preserve">   Цель программы: научить дошкольников свободно говорить на обоих государственных языках республики. Говоря о новой программе, мы имеем в виду русский язык для </w:t>
      </w:r>
      <w:proofErr w:type="spellStart"/>
      <w:r>
        <w:rPr>
          <w:rFonts w:ascii="Arial" w:hAnsi="Arial" w:cs="Arial"/>
          <w:color w:val="000000"/>
          <w:bdr w:val="none" w:sz="0" w:space="0" w:color="auto" w:frame="1"/>
        </w:rPr>
        <w:t>татароязычных</w:t>
      </w:r>
      <w:proofErr w:type="spellEnd"/>
      <w:r>
        <w:rPr>
          <w:rFonts w:ascii="Arial" w:hAnsi="Arial" w:cs="Arial"/>
          <w:color w:val="000000"/>
          <w:bdr w:val="none" w:sz="0" w:space="0" w:color="auto" w:frame="1"/>
        </w:rPr>
        <w:t xml:space="preserve"> семей и татарский язык для русскоязычных семей. Планируется, что дети в возрасте 4-5 лет должны знать 62 слова, 5-6 лет 45 слов, 6-7 лет 60 слов (всего 167 слов) на татарском и русском языках, а уже в 4 классе общеобразовательной школы в их словарном запасе должно быть 1167 слов.</w:t>
      </w:r>
      <w:r>
        <w:rPr>
          <w:rFonts w:ascii="Arial" w:hAnsi="Arial" w:cs="Arial"/>
          <w:color w:val="000000"/>
          <w:bdr w:val="none" w:sz="0" w:space="0" w:color="auto" w:frame="1"/>
        </w:rPr>
        <w:br/>
        <w:t xml:space="preserve">   В учебно-методический комплект вошли красочные рабочие тетради для детей, а также очень интересные аудио- и видеоматериалы на татарском и русском языках. Имеются и методические пособия для родителей и воспитателей. Идет процесс по материально-техническому оснащению дошкольных образовательных учреждений </w:t>
      </w:r>
      <w:proofErr w:type="spellStart"/>
      <w:r>
        <w:rPr>
          <w:rFonts w:ascii="Arial" w:hAnsi="Arial" w:cs="Arial"/>
          <w:color w:val="000000"/>
          <w:bdr w:val="none" w:sz="0" w:space="0" w:color="auto" w:frame="1"/>
        </w:rPr>
        <w:t>мультимедийными</w:t>
      </w:r>
      <w:proofErr w:type="spellEnd"/>
      <w:r>
        <w:rPr>
          <w:rFonts w:ascii="Arial" w:hAnsi="Arial" w:cs="Arial"/>
          <w:color w:val="000000"/>
          <w:bdr w:val="none" w:sz="0" w:space="0" w:color="auto" w:frame="1"/>
        </w:rPr>
        <w:t xml:space="preserve"> проекторами, ноутбуками и экранами. Необходимо, чтобы и родители помогали своим детям. Весь комплект материалов размещен на сайте </w:t>
      </w:r>
      <w:proofErr w:type="spellStart"/>
      <w:r>
        <w:fldChar w:fldCharType="begin"/>
      </w:r>
      <w:r>
        <w:instrText xml:space="preserve"> HYPERLINK "http://mon.tatarstan.ru/" </w:instrText>
      </w:r>
      <w:r>
        <w:fldChar w:fldCharType="separate"/>
      </w:r>
      <w:r>
        <w:rPr>
          <w:rStyle w:val="a3"/>
          <w:rFonts w:ascii="Arial" w:hAnsi="Arial" w:cs="Arial"/>
          <w:b/>
          <w:bCs/>
          <w:color w:val="006AC3"/>
          <w:bdr w:val="none" w:sz="0" w:space="0" w:color="auto" w:frame="1"/>
        </w:rPr>
        <w:t>mon.tatar.ru</w:t>
      </w:r>
      <w:proofErr w:type="spellEnd"/>
      <w:r>
        <w:fldChar w:fldCharType="end"/>
      </w:r>
      <w:r>
        <w:rPr>
          <w:rFonts w:ascii="Arial" w:hAnsi="Arial" w:cs="Arial"/>
          <w:color w:val="000000"/>
          <w:bdr w:val="none" w:sz="0" w:space="0" w:color="auto" w:frame="1"/>
        </w:rPr>
        <w:t> в разделе </w:t>
      </w:r>
      <w:hyperlink r:id="rId4" w:history="1">
        <w:r>
          <w:rPr>
            <w:rStyle w:val="a3"/>
            <w:rFonts w:ascii="Arial" w:hAnsi="Arial" w:cs="Arial"/>
            <w:b/>
            <w:bCs/>
            <w:color w:val="006AC3"/>
            <w:bdr w:val="none" w:sz="0" w:space="0" w:color="auto" w:frame="1"/>
          </w:rPr>
          <w:t>"Дошкольное образование".</w:t>
        </w:r>
      </w:hyperlink>
    </w:p>
    <w:p w:rsidR="006F335D" w:rsidRDefault="006F335D" w:rsidP="006F335D">
      <w:pPr>
        <w:pStyle w:val="msonospacing0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bdr w:val="none" w:sz="0" w:space="0" w:color="auto" w:frame="1"/>
        </w:rPr>
        <w:t>   По выходным дням родители вместе с детьми могут посмотреть на канале "ТНВ" передачи, которые обучают языкам.</w:t>
      </w:r>
      <w:r>
        <w:rPr>
          <w:rFonts w:ascii="Arial" w:hAnsi="Arial" w:cs="Arial"/>
          <w:color w:val="000000"/>
          <w:bdr w:val="none" w:sz="0" w:space="0" w:color="auto" w:frame="1"/>
        </w:rPr>
        <w:br/>
        <w:t>   Бесспорным является положительное влияние двуязычия на развитие памяти, умение понимать и анализировать, на сообразительность, быстроту реакции, математические навыки и логику. Двуязычные дети хорошо учатся и лучше усваивают учебные предметы гуманитарного, естественно-математического циклов.</w:t>
      </w:r>
    </w:p>
    <w:p w:rsidR="006F335D" w:rsidRDefault="006F335D" w:rsidP="006F335D">
      <w:pPr>
        <w:pStyle w:val="msonospacing0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bdr w:val="none" w:sz="0" w:space="0" w:color="auto" w:frame="1"/>
        </w:rPr>
        <w:t>   На сайте Министерства образования и науки РТ в разделе «Дошкольное образование» и в информационной системе «Электронное образование в Республике Татарстан» в разделе «Татарский язык» размещены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hyperlink r:id="rId5" w:history="1">
        <w:r>
          <w:rPr>
            <w:rStyle w:val="a3"/>
            <w:rFonts w:ascii="Arial" w:hAnsi="Arial" w:cs="Arial"/>
            <w:color w:val="006AC3"/>
            <w:bdr w:val="none" w:sz="0" w:space="0" w:color="auto" w:frame="1"/>
          </w:rPr>
          <w:t xml:space="preserve">28 </w:t>
        </w:r>
        <w:r>
          <w:rPr>
            <w:rStyle w:val="a3"/>
            <w:rFonts w:ascii="Arial" w:hAnsi="Arial" w:cs="Arial"/>
            <w:color w:val="006AC3"/>
            <w:bdr w:val="none" w:sz="0" w:space="0" w:color="auto" w:frame="1"/>
          </w:rPr>
          <w:lastRenderedPageBreak/>
          <w:t>мультфильмов на татарском языке</w:t>
        </w:r>
        <w:r>
          <w:rPr>
            <w:rStyle w:val="apple-converted-space"/>
            <w:rFonts w:ascii="Arial" w:hAnsi="Arial" w:cs="Arial"/>
            <w:color w:val="006AC3"/>
            <w:u w:val="single"/>
            <w:bdr w:val="none" w:sz="0" w:space="0" w:color="auto" w:frame="1"/>
          </w:rPr>
          <w:t> </w:t>
        </w:r>
      </w:hyperlink>
      <w:r>
        <w:rPr>
          <w:rFonts w:ascii="Arial" w:hAnsi="Arial" w:cs="Arial"/>
          <w:color w:val="000000"/>
          <w:bdr w:val="none" w:sz="0" w:space="0" w:color="auto" w:frame="1"/>
        </w:rPr>
        <w:t>для использования в образовательной деятельности.</w:t>
      </w:r>
    </w:p>
    <w:p w:rsidR="00E36DE8" w:rsidRDefault="00E36DE8"/>
    <w:sectPr w:rsidR="00E36DE8" w:rsidSect="00E36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F335D"/>
    <w:rsid w:val="006F335D"/>
    <w:rsid w:val="00E36DE8"/>
    <w:rsid w:val="00F87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F335D"/>
    <w:rPr>
      <w:color w:val="0000FF"/>
      <w:u w:val="single"/>
    </w:rPr>
  </w:style>
  <w:style w:type="paragraph" w:customStyle="1" w:styleId="msonospacing0">
    <w:name w:val="msonospacing"/>
    <w:basedOn w:val="a"/>
    <w:rsid w:val="006F335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F33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4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n.tatarstan.ru/rus/info.php?id=539365" TargetMode="External"/><Relationship Id="rId4" Type="http://schemas.openxmlformats.org/officeDocument/2006/relationships/hyperlink" Target="http://mon.tatarstan.ru/rus/doshkolnoe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2015-02-18T06:56:00Z</dcterms:created>
  <dcterms:modified xsi:type="dcterms:W3CDTF">2015-02-18T06:57:00Z</dcterms:modified>
</cp:coreProperties>
</file>